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45" w:rsidRPr="00E83761" w:rsidRDefault="00AE6045" w:rsidP="00AE6045">
      <w:pPr>
        <w:rPr>
          <w:b/>
        </w:rPr>
      </w:pPr>
      <w:proofErr w:type="spellStart"/>
      <w:r w:rsidRPr="00E83761">
        <w:rPr>
          <w:b/>
        </w:rPr>
        <w:t>Schamore</w:t>
      </w:r>
      <w:proofErr w:type="spellEnd"/>
      <w:r w:rsidRPr="00E83761">
        <w:rPr>
          <w:b/>
        </w:rPr>
        <w:tab/>
        <w:t>Dean</w:t>
      </w:r>
      <w:r w:rsidRPr="00E83761">
        <w:rPr>
          <w:b/>
        </w:rPr>
        <w:tab/>
      </w:r>
      <w:r w:rsidRPr="00E83761">
        <w:rPr>
          <w:b/>
        </w:rPr>
        <w:tab/>
        <w:t>Democratic Party</w:t>
      </w:r>
      <w:r w:rsidRPr="00E83761">
        <w:rPr>
          <w:b/>
        </w:rPr>
        <w:tab/>
        <w:t>State Representative</w:t>
      </w:r>
      <w:r w:rsidRPr="00E83761">
        <w:rPr>
          <w:b/>
        </w:rPr>
        <w:tab/>
        <w:t>10</w:t>
      </w:r>
      <w:r w:rsidRPr="00E83761">
        <w:rPr>
          <w:b/>
        </w:rPr>
        <w:tab/>
      </w:r>
      <w:r w:rsidRPr="00E83761">
        <w:rPr>
          <w:b/>
        </w:rPr>
        <w:tab/>
      </w:r>
    </w:p>
    <w:p w:rsidR="00AE6045" w:rsidRDefault="00AE6045" w:rsidP="00AE6045"/>
    <w:p w:rsidR="00AE6045" w:rsidRDefault="00AE6045" w:rsidP="00AE6045">
      <w:r>
        <w:t>•        EDUCATION. In an age dominated by complex science and technology, how can we ensure that students receive adequate STEM educations?  Fund the classroom so they can keep up to date with the changing technologies.</w:t>
      </w:r>
    </w:p>
    <w:p w:rsidR="00AE6045" w:rsidRDefault="00AE6045" w:rsidP="00AE6045">
      <w:r>
        <w:t>•        FOOD &amp; WATER. How would you manage Kentucky’s agriculture so it provides healthy and affordable food grown in an ethical and sustainable way?  Currently I think KY farmers do a good job at this.  To date Federal laws have seemed to address concerns.  What should government do to ensure access to clean water? They should help municipal water companies expand and update treatment facilities.</w:t>
      </w:r>
    </w:p>
    <w:p w:rsidR="00AE6045" w:rsidRDefault="00AE6045" w:rsidP="00AE6045">
      <w:r>
        <w:t xml:space="preserve">•        ENERGY &amp; ENVIRONMENT: With nonrenewable resources on the decline in Kentucky, how do we create a sustainable Kentucky?  We should continue making advances in clean coal technologies.   What are your stances on: hydraulic fracturing, nuclear, and renewable energy sources?  Hydraulic </w:t>
      </w:r>
      <w:proofErr w:type="gramStart"/>
      <w:r>
        <w:t>Fracturing,</w:t>
      </w:r>
      <w:proofErr w:type="gramEnd"/>
      <w:r>
        <w:t xml:space="preserve"> is fine as long as current Federal and State laws are followed.  Nuclear, is fine however it is not as reliable of a peak power energy provider as coal.  Renewable energy sources are </w:t>
      </w:r>
      <w:proofErr w:type="gramStart"/>
      <w:r>
        <w:t>great,</w:t>
      </w:r>
      <w:proofErr w:type="gramEnd"/>
      <w:r>
        <w:t xml:space="preserve"> we have to be careful about energy costs.  What are your views on climate change, and how would they affect your energy policies (if at all)? I feel that we should respect climate change and do our part.</w:t>
      </w:r>
    </w:p>
    <w:p w:rsidR="00AE6045" w:rsidRDefault="00AE6045" w:rsidP="00AE6045">
      <w:r>
        <w:t>•        ENVIRONMENTAL HEALTH AND SAFETY: How do you balance economic stability with environmental health and conservation?  This was on my mind when I answered the two above questions.  Everything as a tipping point, your students should read “The Tipping Point” by Malcolm Gladwell.</w:t>
      </w:r>
    </w:p>
    <w:p w:rsidR="00AE6045" w:rsidRDefault="00AE6045" w:rsidP="00AE6045">
      <w:r>
        <w:t xml:space="preserve">•        SCIENTIFIC INTEGRITY. How will you foster a culture that respects scientific evidence and protects scientists?  Not let political pressure push me from the facts. What role(s) specifically, if any, should government play in stimulating innovative science and technology so we continue to benefit from them? Oh my, this is very important it </w:t>
      </w:r>
      <w:proofErr w:type="gramStart"/>
      <w:r>
        <w:t>effects</w:t>
      </w:r>
      <w:proofErr w:type="gramEnd"/>
      <w:r>
        <w:t xml:space="preserve"> everything from our health to our national security.</w:t>
      </w:r>
    </w:p>
    <w:p w:rsidR="003205F3" w:rsidRDefault="00AE6045">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45"/>
    <w:rsid w:val="003404AC"/>
    <w:rsid w:val="00417C4E"/>
    <w:rsid w:val="00AE6045"/>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2018-09-27T04:27:00Z</dcterms:created>
  <dcterms:modified xsi:type="dcterms:W3CDTF">2018-09-27T04:27:00Z</dcterms:modified>
</cp:coreProperties>
</file>